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B209" w14:textId="6AABC1E1" w:rsidR="00464803" w:rsidRPr="00A9435C" w:rsidRDefault="00464803" w:rsidP="00464803">
      <w:pPr>
        <w:jc w:val="center"/>
        <w:rPr>
          <w:lang w:val="fr-CA"/>
        </w:rPr>
      </w:pPr>
      <w:r w:rsidRPr="00A9435C">
        <w:rPr>
          <w:rFonts w:ascii="Arial" w:eastAsia="Arial" w:hAnsi="Arial" w:cs="Arial"/>
          <w:b/>
          <w:bCs/>
          <w:color w:val="000000" w:themeColor="text1"/>
          <w:sz w:val="52"/>
          <w:szCs w:val="52"/>
          <w:lang w:val="fr-CA"/>
        </w:rPr>
        <w:t>[LOGO</w:t>
      </w:r>
      <w:r w:rsidR="00DD71B6">
        <w:rPr>
          <w:rFonts w:ascii="Arial" w:eastAsia="Arial" w:hAnsi="Arial" w:cs="Arial"/>
          <w:b/>
          <w:bCs/>
          <w:color w:val="000000" w:themeColor="text1"/>
          <w:sz w:val="52"/>
          <w:szCs w:val="52"/>
          <w:lang w:val="fr-CA"/>
        </w:rPr>
        <w:t xml:space="preserve"> Section Locale</w:t>
      </w:r>
      <w:r w:rsidRPr="00A9435C">
        <w:rPr>
          <w:rFonts w:ascii="Arial" w:eastAsia="Arial" w:hAnsi="Arial" w:cs="Arial"/>
          <w:b/>
          <w:bCs/>
          <w:color w:val="000000" w:themeColor="text1"/>
          <w:sz w:val="52"/>
          <w:szCs w:val="52"/>
          <w:lang w:val="fr-CA"/>
        </w:rPr>
        <w:t>]</w:t>
      </w:r>
    </w:p>
    <w:p w14:paraId="2340FE14" w14:textId="77777777" w:rsidR="00464803" w:rsidRPr="00A9435C" w:rsidRDefault="00464803" w:rsidP="00464803">
      <w:pPr>
        <w:jc w:val="center"/>
        <w:rPr>
          <w:rFonts w:ascii="Britannic Bold" w:eastAsia="Britannic Bold" w:hAnsi="Britannic Bold" w:cs="Britannic Bold"/>
          <w:b/>
          <w:bCs/>
          <w:color w:val="7030A0"/>
          <w:sz w:val="60"/>
          <w:szCs w:val="60"/>
          <w:lang w:val="fr-CA"/>
        </w:rPr>
      </w:pPr>
      <w:r w:rsidRPr="00A9435C">
        <w:rPr>
          <w:rFonts w:ascii="Britannic Bold" w:eastAsia="Britannic Bold" w:hAnsi="Britannic Bold" w:cs="Britannic Bold"/>
          <w:b/>
          <w:bCs/>
          <w:color w:val="7030A0"/>
          <w:sz w:val="60"/>
          <w:szCs w:val="60"/>
          <w:lang w:val="fr-CA"/>
        </w:rPr>
        <w:t>Signez l'engagement de grève !</w:t>
      </w:r>
    </w:p>
    <w:p w14:paraId="0F601405" w14:textId="77777777" w:rsidR="00464803" w:rsidRDefault="00464803" w:rsidP="00464803">
      <w:pPr>
        <w:spacing w:line="257" w:lineRule="auto"/>
        <w:jc w:val="center"/>
        <w:rPr>
          <w:rFonts w:ascii="Britannic Bold" w:eastAsia="Britannic Bold" w:hAnsi="Britannic Bold" w:cs="Britannic Bold"/>
          <w:b/>
          <w:bCs/>
          <w:color w:val="7030A0"/>
          <w:sz w:val="52"/>
          <w:szCs w:val="52"/>
          <w:lang w:val="en-US"/>
        </w:rPr>
      </w:pPr>
      <w:r>
        <w:rPr>
          <w:noProof/>
        </w:rPr>
        <w:drawing>
          <wp:inline distT="0" distB="0" distL="0" distR="0" wp14:anchorId="4DD03B4D" wp14:editId="6C2DC900">
            <wp:extent cx="5022550" cy="2833233"/>
            <wp:effectExtent l="0" t="0" r="0" b="0"/>
            <wp:docPr id="517057696" name="drawing" descr="A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57696" name="drawing" descr="A purple and white text&#10;&#10;AI-generated content may be incorrect."/>
                    <pic:cNvPicPr/>
                  </pic:nvPicPr>
                  <pic:blipFill>
                    <a:blip r:embed="rId7">
                      <a:extLst>
                        <a:ext uri="{28A0092B-C50C-407E-A947-70E740481C1C}">
                          <a14:useLocalDpi xmlns:a14="http://schemas.microsoft.com/office/drawing/2010/main"/>
                        </a:ext>
                      </a:extLst>
                    </a:blip>
                    <a:stretch>
                      <a:fillRect/>
                    </a:stretch>
                  </pic:blipFill>
                  <pic:spPr>
                    <a:xfrm>
                      <a:off x="0" y="0"/>
                      <a:ext cx="5022550" cy="2833233"/>
                    </a:xfrm>
                    <a:prstGeom prst="rect">
                      <a:avLst/>
                    </a:prstGeom>
                  </pic:spPr>
                </pic:pic>
              </a:graphicData>
            </a:graphic>
          </wp:inline>
        </w:drawing>
      </w:r>
    </w:p>
    <w:p w14:paraId="73ECB39E" w14:textId="77777777" w:rsidR="00464803" w:rsidRPr="00A9435C" w:rsidRDefault="00464803" w:rsidP="00464803">
      <w:pPr>
        <w:spacing w:line="257" w:lineRule="auto"/>
        <w:jc w:val="center"/>
        <w:rPr>
          <w:rFonts w:ascii="Britannic Bold" w:eastAsia="Britannic Bold" w:hAnsi="Britannic Bold" w:cs="Britannic Bold"/>
          <w:b/>
          <w:bCs/>
          <w:color w:val="7030A0"/>
          <w:sz w:val="36"/>
          <w:szCs w:val="36"/>
          <w:lang w:val="fr-CA"/>
        </w:rPr>
      </w:pPr>
      <w:r w:rsidRPr="00A9435C">
        <w:rPr>
          <w:rFonts w:ascii="Britannic Bold" w:eastAsia="Britannic Bold" w:hAnsi="Britannic Bold" w:cs="Britannic Bold"/>
          <w:b/>
          <w:bCs/>
          <w:color w:val="7030A0"/>
          <w:sz w:val="40"/>
          <w:szCs w:val="40"/>
          <w:lang w:val="fr-CA"/>
        </w:rPr>
        <w:t>Les travailleuses et travailleurs de l'éducation méritent mieux. Les élèves méritent mieux.</w:t>
      </w:r>
    </w:p>
    <w:p w14:paraId="5AB3B041" w14:textId="77777777" w:rsidR="00464803" w:rsidRPr="00A9435C" w:rsidRDefault="00464803" w:rsidP="00464803">
      <w:pPr>
        <w:spacing w:line="257" w:lineRule="auto"/>
        <w:jc w:val="center"/>
        <w:rPr>
          <w:b/>
          <w:bCs/>
          <w:sz w:val="24"/>
          <w:szCs w:val="24"/>
          <w:lang w:val="fr-CA"/>
        </w:rPr>
      </w:pPr>
      <w:r w:rsidRPr="00A9435C">
        <w:rPr>
          <w:b/>
          <w:bCs/>
          <w:sz w:val="28"/>
          <w:szCs w:val="28"/>
          <w:lang w:val="fr-CA"/>
        </w:rPr>
        <w:t>Les travailleuses et travailleurs de l'éducation membres du SCFP, toutes classifications confondues, dans tous les conseils scolaires de l'Ontario, s'unissent pour s'opposer aux coupes budgétaires et le retour des écoles que les élèves et le personnel méritent.</w:t>
      </w:r>
    </w:p>
    <w:p w14:paraId="3A7D9132" w14:textId="77777777" w:rsidR="00464803" w:rsidRPr="00A9435C" w:rsidRDefault="00464803" w:rsidP="00464803">
      <w:pPr>
        <w:jc w:val="center"/>
        <w:rPr>
          <w:rFonts w:ascii="Britannic Bold" w:eastAsia="Britannic Bold" w:hAnsi="Britannic Bold" w:cs="Britannic Bold"/>
          <w:b/>
          <w:bCs/>
          <w:color w:val="7030A0"/>
          <w:sz w:val="40"/>
          <w:szCs w:val="40"/>
          <w:lang w:val="fr-CA"/>
        </w:rPr>
      </w:pPr>
      <w:r w:rsidRPr="00A9435C">
        <w:rPr>
          <w:rFonts w:ascii="Britannic Bold" w:eastAsia="Britannic Bold" w:hAnsi="Britannic Bold" w:cs="Britannic Bold"/>
          <w:b/>
          <w:bCs/>
          <w:color w:val="7030A0"/>
          <w:sz w:val="44"/>
          <w:szCs w:val="44"/>
          <w:lang w:val="fr-CA"/>
        </w:rPr>
        <w:t xml:space="preserve">Avez-vous signé </w:t>
      </w:r>
      <w:r w:rsidRPr="00A9435C">
        <w:rPr>
          <w:rFonts w:ascii="Britannic Bold" w:eastAsia="Britannic Bold" w:hAnsi="Britannic Bold" w:cs="Britannic Bold"/>
          <w:b/>
          <w:bCs/>
          <w:color w:val="7030A0"/>
          <w:sz w:val="40"/>
          <w:szCs w:val="40"/>
          <w:lang w:val="fr-CA"/>
        </w:rPr>
        <w:t>l'engagement</w:t>
      </w:r>
      <w:r w:rsidRPr="00A9435C">
        <w:rPr>
          <w:rFonts w:ascii="Britannic Bold" w:eastAsia="Britannic Bold" w:hAnsi="Britannic Bold" w:cs="Britannic Bold"/>
          <w:b/>
          <w:bCs/>
          <w:color w:val="7030A0"/>
          <w:sz w:val="44"/>
          <w:szCs w:val="44"/>
          <w:lang w:val="fr-CA"/>
        </w:rPr>
        <w:t xml:space="preserve"> de grève ? </w:t>
      </w:r>
    </w:p>
    <w:p w14:paraId="7E37EDFF" w14:textId="77777777" w:rsidR="00464803" w:rsidRDefault="00464803" w:rsidP="00464803">
      <w:pPr>
        <w:jc w:val="center"/>
        <w:rPr>
          <w:b/>
          <w:bCs/>
          <w:sz w:val="24"/>
          <w:szCs w:val="24"/>
          <w:lang w:val="fr-FR"/>
        </w:rPr>
      </w:pPr>
      <w:r w:rsidRPr="323C9265">
        <w:rPr>
          <w:b/>
          <w:bCs/>
          <w:sz w:val="28"/>
          <w:szCs w:val="28"/>
          <w:lang w:val="fr-FR"/>
        </w:rPr>
        <w:t>Discutez avec votre responsable sur votre lieu de travail de la possibilité de signer l'engagement de grève si nécessaire pour obtenir une convention collective qui traite de la violence, du manque de personnel et de la crise liée à la surcharge de travail dans les écoles.</w:t>
      </w:r>
    </w:p>
    <w:p w14:paraId="70E29B76" w14:textId="3384EE46" w:rsidR="00725E86" w:rsidRPr="00464803" w:rsidRDefault="00464803" w:rsidP="00464803">
      <w:pPr>
        <w:jc w:val="center"/>
        <w:rPr>
          <w:b/>
          <w:bCs/>
          <w:sz w:val="32"/>
          <w:szCs w:val="32"/>
          <w:lang w:val="fr-CA"/>
        </w:rPr>
      </w:pPr>
      <w:r w:rsidRPr="323C9265">
        <w:rPr>
          <w:b/>
          <w:bCs/>
          <w:sz w:val="28"/>
          <w:szCs w:val="28"/>
          <w:lang w:val="fr-FR"/>
        </w:rPr>
        <w:t xml:space="preserve"> </w:t>
      </w:r>
      <w:r w:rsidRPr="00A9435C">
        <w:rPr>
          <w:b/>
          <w:bCs/>
          <w:sz w:val="28"/>
          <w:szCs w:val="28"/>
          <w:lang w:val="fr-CA"/>
        </w:rPr>
        <w:t>Contactez</w:t>
      </w:r>
      <w:r w:rsidRPr="00A9435C">
        <w:rPr>
          <w:b/>
          <w:bCs/>
          <w:i/>
          <w:iCs/>
          <w:color w:val="7030A0"/>
          <w:sz w:val="28"/>
          <w:szCs w:val="28"/>
          <w:lang w:val="fr-CA"/>
        </w:rPr>
        <w:t xml:space="preserve"> [insérez le nom e [adresse électronique et/ou numéro de téléphone] </w:t>
      </w:r>
      <w:r w:rsidRPr="00A9435C">
        <w:rPr>
          <w:b/>
          <w:bCs/>
          <w:sz w:val="28"/>
          <w:szCs w:val="28"/>
          <w:lang w:val="fr-CA"/>
        </w:rPr>
        <w:t>du responsable de l'équipe de mobilisation locale] pour être mis en relation avec un membre de l'équipe d'action collective de la section locale</w:t>
      </w:r>
      <w:r w:rsidRPr="00A9435C">
        <w:rPr>
          <w:b/>
          <w:bCs/>
          <w:i/>
          <w:iCs/>
          <w:color w:val="7030A0"/>
          <w:sz w:val="28"/>
          <w:szCs w:val="28"/>
          <w:lang w:val="fr-CA"/>
        </w:rPr>
        <w:t xml:space="preserve">. </w:t>
      </w:r>
      <w:r>
        <w:rPr>
          <w:noProof/>
        </w:rPr>
        <w:drawing>
          <wp:anchor distT="0" distB="0" distL="114300" distR="114300" simplePos="0" relativeHeight="251659264" behindDoc="0" locked="0" layoutInCell="1" allowOverlap="1" wp14:anchorId="6A17EF1F" wp14:editId="559FBD4B">
            <wp:simplePos x="0" y="0"/>
            <wp:positionH relativeFrom="column">
              <wp:posOffset>1657350</wp:posOffset>
            </wp:positionH>
            <wp:positionV relativeFrom="paragraph">
              <wp:posOffset>1000125</wp:posOffset>
            </wp:positionV>
            <wp:extent cx="2651663" cy="404671"/>
            <wp:effectExtent l="0" t="0" r="0" b="0"/>
            <wp:wrapNone/>
            <wp:docPr id="1676850936" name="drawing" descr="A purpl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50936" name="drawing" descr="A purple and grey logo&#10;&#10;AI-generated content may be incorrect."/>
                    <pic:cNvPicPr/>
                  </pic:nvPicPr>
                  <pic:blipFill>
                    <a:blip r:embed="rId8">
                      <a:extLst>
                        <a:ext uri="{28A0092B-C50C-407E-A947-70E740481C1C}">
                          <a14:useLocalDpi xmlns:a14="http://schemas.microsoft.com/office/drawing/2010/main"/>
                        </a:ext>
                      </a:extLst>
                    </a:blip>
                    <a:stretch>
                      <a:fillRect/>
                    </a:stretch>
                  </pic:blipFill>
                  <pic:spPr>
                    <a:xfrm>
                      <a:off x="0" y="0"/>
                      <a:ext cx="2651663" cy="404671"/>
                    </a:xfrm>
                    <a:prstGeom prst="rect">
                      <a:avLst/>
                    </a:prstGeom>
                  </pic:spPr>
                </pic:pic>
              </a:graphicData>
            </a:graphic>
            <wp14:sizeRelH relativeFrom="page">
              <wp14:pctWidth>0</wp14:pctWidth>
            </wp14:sizeRelH>
            <wp14:sizeRelV relativeFrom="page">
              <wp14:pctHeight>0</wp14:pctHeight>
            </wp14:sizeRelV>
          </wp:anchor>
        </w:drawing>
      </w:r>
    </w:p>
    <w:sectPr w:rsidR="00725E86" w:rsidRPr="004648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03"/>
    <w:rsid w:val="00322E20"/>
    <w:rsid w:val="00425674"/>
    <w:rsid w:val="00440C1F"/>
    <w:rsid w:val="00464803"/>
    <w:rsid w:val="005C4D11"/>
    <w:rsid w:val="006130C1"/>
    <w:rsid w:val="0071077D"/>
    <w:rsid w:val="00714A8F"/>
    <w:rsid w:val="00725E86"/>
    <w:rsid w:val="008330B8"/>
    <w:rsid w:val="00C06C7D"/>
    <w:rsid w:val="00DD71B6"/>
    <w:rsid w:val="00E40CBF"/>
    <w:rsid w:val="00F65BE8"/>
    <w:rsid w:val="00F81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7E6C"/>
  <w15:chartTrackingRefBased/>
  <w15:docId w15:val="{0291EA78-347E-4FE9-98D6-8335FA87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03"/>
    <w:pPr>
      <w:spacing w:before="0" w:after="160" w:line="259" w:lineRule="auto"/>
    </w:pPr>
  </w:style>
  <w:style w:type="paragraph" w:styleId="Heading1">
    <w:name w:val="heading 1"/>
    <w:basedOn w:val="Normal"/>
    <w:next w:val="Normal"/>
    <w:link w:val="Heading1Char"/>
    <w:uiPriority w:val="9"/>
    <w:qFormat/>
    <w:rsid w:val="0046480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46480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464803"/>
    <w:pPr>
      <w:keepNext/>
      <w:keepLines/>
      <w:spacing w:before="160" w:after="80" w:line="240"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464803"/>
    <w:pPr>
      <w:keepNext/>
      <w:keepLines/>
      <w:spacing w:before="80" w:after="40" w:line="240" w:lineRule="auto"/>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464803"/>
    <w:pPr>
      <w:keepNext/>
      <w:keepLines/>
      <w:spacing w:before="80" w:after="40" w:line="240" w:lineRule="auto"/>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464803"/>
    <w:pPr>
      <w:keepNext/>
      <w:keepLines/>
      <w:spacing w:before="40" w:after="0" w:line="240" w:lineRule="auto"/>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464803"/>
    <w:pPr>
      <w:keepNext/>
      <w:keepLines/>
      <w:spacing w:before="40" w:after="0" w:line="240" w:lineRule="auto"/>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464803"/>
    <w:pPr>
      <w:keepNext/>
      <w:keepLines/>
      <w:spacing w:after="0" w:line="240" w:lineRule="auto"/>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464803"/>
    <w:pPr>
      <w:keepNext/>
      <w:keepLines/>
      <w:spacing w:after="0" w:line="240" w:lineRule="auto"/>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03"/>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64803"/>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64803"/>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64803"/>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64803"/>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6480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6480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6480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6480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6480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6480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64803"/>
    <w:pPr>
      <w:numPr>
        <w:ilvl w:val="1"/>
      </w:numPr>
      <w:spacing w:before="120" w:line="240"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46480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64803"/>
    <w:pPr>
      <w:spacing w:before="160" w:line="240" w:lineRule="auto"/>
      <w:jc w:val="center"/>
    </w:pPr>
    <w:rPr>
      <w:rFonts w:ascii="Arial" w:hAnsi="Arial"/>
      <w:i/>
      <w:iCs/>
      <w:color w:val="404040" w:themeColor="text1" w:themeTint="BF"/>
      <w:lang w:val="en-US"/>
    </w:rPr>
  </w:style>
  <w:style w:type="character" w:customStyle="1" w:styleId="QuoteChar">
    <w:name w:val="Quote Char"/>
    <w:basedOn w:val="DefaultParagraphFont"/>
    <w:link w:val="Quote"/>
    <w:uiPriority w:val="29"/>
    <w:rsid w:val="00464803"/>
    <w:rPr>
      <w:rFonts w:ascii="Arial" w:hAnsi="Arial"/>
      <w:i/>
      <w:iCs/>
      <w:color w:val="404040" w:themeColor="text1" w:themeTint="BF"/>
      <w:lang w:val="en-US"/>
    </w:rPr>
  </w:style>
  <w:style w:type="paragraph" w:styleId="ListParagraph">
    <w:name w:val="List Paragraph"/>
    <w:basedOn w:val="Normal"/>
    <w:uiPriority w:val="34"/>
    <w:qFormat/>
    <w:rsid w:val="00464803"/>
    <w:pPr>
      <w:spacing w:before="120" w:after="0" w:line="240" w:lineRule="auto"/>
      <w:ind w:left="720"/>
      <w:contextualSpacing/>
    </w:pPr>
    <w:rPr>
      <w:rFonts w:ascii="Arial" w:hAnsi="Arial"/>
      <w:lang w:val="en-US"/>
    </w:rPr>
  </w:style>
  <w:style w:type="character" w:styleId="IntenseEmphasis">
    <w:name w:val="Intense Emphasis"/>
    <w:basedOn w:val="DefaultParagraphFont"/>
    <w:uiPriority w:val="21"/>
    <w:qFormat/>
    <w:rsid w:val="00464803"/>
    <w:rPr>
      <w:i/>
      <w:iCs/>
      <w:color w:val="0F4761" w:themeColor="accent1" w:themeShade="BF"/>
    </w:rPr>
  </w:style>
  <w:style w:type="paragraph" w:styleId="IntenseQuote">
    <w:name w:val="Intense Quote"/>
    <w:basedOn w:val="Normal"/>
    <w:next w:val="Normal"/>
    <w:link w:val="IntenseQuoteChar"/>
    <w:uiPriority w:val="30"/>
    <w:qFormat/>
    <w:rsid w:val="0046480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hAnsi="Arial"/>
      <w:i/>
      <w:iCs/>
      <w:color w:val="0F4761" w:themeColor="accent1" w:themeShade="BF"/>
      <w:lang w:val="en-US"/>
    </w:rPr>
  </w:style>
  <w:style w:type="character" w:customStyle="1" w:styleId="IntenseQuoteChar">
    <w:name w:val="Intense Quote Char"/>
    <w:basedOn w:val="DefaultParagraphFont"/>
    <w:link w:val="IntenseQuote"/>
    <w:uiPriority w:val="30"/>
    <w:rsid w:val="00464803"/>
    <w:rPr>
      <w:rFonts w:ascii="Arial" w:hAnsi="Arial"/>
      <w:i/>
      <w:iCs/>
      <w:color w:val="0F4761" w:themeColor="accent1" w:themeShade="BF"/>
      <w:lang w:val="en-US"/>
    </w:rPr>
  </w:style>
  <w:style w:type="character" w:styleId="IntenseReference">
    <w:name w:val="Intense Reference"/>
    <w:basedOn w:val="DefaultParagraphFont"/>
    <w:uiPriority w:val="32"/>
    <w:qFormat/>
    <w:rsid w:val="00464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E7B5DF54F64E853C6CD8152C5308" ma:contentTypeVersion="18" ma:contentTypeDescription="Create a new document." ma:contentTypeScope="" ma:versionID="577464230de1ef20aa3b3ddedd789b0c">
  <xsd:schema xmlns:xsd="http://www.w3.org/2001/XMLSchema" xmlns:xs="http://www.w3.org/2001/XMLSchema" xmlns:p="http://schemas.microsoft.com/office/2006/metadata/properties" xmlns:ns2="81898a33-0e14-44d2-a1fd-ee2cf08b7e40" xmlns:ns3="720a07ad-46e5-42f3-9262-3cca7b924e36" xmlns:ns4="8288a1f8-83cf-4b80-aaf8-98e575a96b9e" targetNamespace="http://schemas.microsoft.com/office/2006/metadata/properties" ma:root="true" ma:fieldsID="ec627d70dbe93efde10a1a68785844de" ns2:_="" ns3:_="" ns4:_="">
    <xsd:import namespace="81898a33-0e14-44d2-a1fd-ee2cf08b7e40"/>
    <xsd:import namespace="720a07ad-46e5-42f3-9262-3cca7b924e36"/>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8a33-0e14-44d2-a1fd-ee2cf08b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07ad-46e5-42f3-9262-3cca7b924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e28630-8607-4f7d-9076-18393ea62c62}" ma:internalName="TaxCatchAll" ma:showField="CatchAllData" ma:web="720a07ad-46e5-42f3-9262-3cca7b924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81898a33-0e14-44d2-a1fd-ee2cf08b7e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DAD77-D8D6-4595-BC29-F753A0BDE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98a33-0e14-44d2-a1fd-ee2cf08b7e40"/>
    <ds:schemaRef ds:uri="720a07ad-46e5-42f3-9262-3cca7b924e36"/>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48B59-39CD-4585-A07C-D3BAA0B74927}">
  <ds:schemaRefs>
    <ds:schemaRef ds:uri="http://schemas.microsoft.com/sharepoint/v3/contenttype/forms"/>
  </ds:schemaRefs>
</ds:datastoreItem>
</file>

<file path=customXml/itemProps3.xml><?xml version="1.0" encoding="utf-8"?>
<ds:datastoreItem xmlns:ds="http://schemas.openxmlformats.org/officeDocument/2006/customXml" ds:itemID="{D06BBAB7-F05C-4BCD-8BDB-8135B2059228}">
  <ds:schemaRefs>
    <ds:schemaRef ds:uri="http://schemas.microsoft.com/office/2006/metadata/properties"/>
    <ds:schemaRef ds:uri="http://schemas.microsoft.com/office/infopath/2007/PartnerControls"/>
    <ds:schemaRef ds:uri="8288a1f8-83cf-4b80-aaf8-98e575a96b9e"/>
    <ds:schemaRef ds:uri="81898a33-0e14-44d2-a1fd-ee2cf08b7e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801</Characters>
  <Application>Microsoft Office Word</Application>
  <DocSecurity>0</DocSecurity>
  <Lines>18</Lines>
  <Paragraphs>7</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Lopes</dc:creator>
  <cp:keywords/>
  <dc:description/>
  <cp:lastModifiedBy>Liv Tyler</cp:lastModifiedBy>
  <cp:revision>5</cp:revision>
  <dcterms:created xsi:type="dcterms:W3CDTF">2025-10-08T15:44:00Z</dcterms:created>
  <dcterms:modified xsi:type="dcterms:W3CDTF">2025-11-13T14:33:00Z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0x010100F277E7B5DF54F64E853C6CD8152C5308</vt:lpwstr>
  </property>
  <property fmtid="{D5CDD505-2E9C-101B-9397-08002B2CF9AE}" pid="3" name="MediaServiceImageTags">
    <vt:lpwstr/>
  </property>
</Properties>
</file>